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120DC507" w:rsidR="00F9474D" w:rsidRDefault="000C4414">
      <w:pPr>
        <w:spacing w:after="0" w:line="259" w:lineRule="auto"/>
        <w:ind w:left="0" w:firstLine="0"/>
        <w:jc w:val="right"/>
      </w:pPr>
      <w:r>
        <w:t>August 30</w:t>
      </w:r>
      <w:r w:rsidR="00AE75A1">
        <w:t xml:space="preserve">, </w:t>
      </w:r>
      <w:r w:rsidR="0039782B">
        <w:t>202</w:t>
      </w:r>
      <w:r w:rsidR="00256AB5">
        <w:t>3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4DE5BF8A" w14:textId="77777777"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01F1E967" w14:textId="69178D2B" w:rsidR="00F9474D" w:rsidRDefault="000C4414">
      <w:pPr>
        <w:spacing w:after="26"/>
        <w:ind w:left="-5" w:right="28"/>
      </w:pPr>
      <w:r>
        <w:t>August 30</w:t>
      </w:r>
      <w:r w:rsidR="005B57B7">
        <w:t>, 2023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 xml:space="preserve">Terry Boelter, </w:t>
      </w:r>
      <w:r w:rsidR="00E75106">
        <w:t>Rick Maranell</w:t>
      </w:r>
      <w:r w:rsidR="00F678C6">
        <w:t>, and Josh Rydberg</w:t>
      </w:r>
      <w:r w:rsidR="008F0A9A">
        <w:t xml:space="preserve">.  </w:t>
      </w:r>
      <w:r>
        <w:t>Other</w:t>
      </w:r>
      <w:r w:rsidR="00F5721E">
        <w:t xml:space="preserve">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5443CF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7CEF08E5" w:rsidR="00F9474D" w:rsidRDefault="00366388">
      <w:pPr>
        <w:ind w:left="-5" w:right="28"/>
      </w:pPr>
      <w:r>
        <w:t>Motion</w:t>
      </w:r>
      <w:r w:rsidR="0042339E">
        <w:t xml:space="preserve"> </w:t>
      </w:r>
      <w:r w:rsidR="005F767E">
        <w:t>Boelter</w:t>
      </w:r>
      <w:r w:rsidR="005B57B7">
        <w:t xml:space="preserve">, seconded by </w:t>
      </w:r>
      <w:r w:rsidR="005F767E">
        <w:t>Maranell</w:t>
      </w:r>
      <w:r w:rsidR="005B57B7">
        <w:t xml:space="preserve"> </w:t>
      </w:r>
      <w:r w:rsidR="0018031C">
        <w:t>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Default="00F73348" w:rsidP="0010503A">
      <w:pPr>
        <w:ind w:left="0" w:right="28" w:firstLine="0"/>
        <w:rPr>
          <w:szCs w:val="20"/>
        </w:rPr>
      </w:pPr>
    </w:p>
    <w:p w14:paraId="49BE97B9" w14:textId="6ADB4232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5C2FFC">
        <w:t>Maranel</w:t>
      </w:r>
      <w:r w:rsidR="006D2F6F">
        <w:t>l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5F767E">
        <w:t>Boelter</w:t>
      </w:r>
      <w:r w:rsidR="006D2F6F">
        <w:t xml:space="preserve"> </w:t>
      </w:r>
      <w:r w:rsidR="00206B10">
        <w:t>to approve the</w:t>
      </w:r>
      <w:r w:rsidR="00AA08A3">
        <w:t xml:space="preserve"> minutes of the </w:t>
      </w:r>
      <w:r w:rsidR="005F767E">
        <w:t>July 26</w:t>
      </w:r>
      <w:r w:rsidR="005B57B7">
        <w:t>,</w:t>
      </w:r>
      <w:r w:rsidR="006213DA">
        <w:t xml:space="preserve"> 2023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Default="00AA08A3" w:rsidP="0010503A">
      <w:pPr>
        <w:ind w:left="0" w:right="28" w:firstLine="0"/>
      </w:pPr>
    </w:p>
    <w:p w14:paraId="120AABDE" w14:textId="1F5F32A6" w:rsidR="00C81ACE" w:rsidRDefault="00AA08A3" w:rsidP="0010503A">
      <w:pPr>
        <w:ind w:left="0" w:right="28" w:firstLine="0"/>
      </w:pPr>
      <w:r>
        <w:t xml:space="preserve">Motion </w:t>
      </w:r>
      <w:r w:rsidR="005F767E">
        <w:t>Maranell</w:t>
      </w:r>
      <w:r w:rsidR="005B57B7">
        <w:t xml:space="preserve">, </w:t>
      </w:r>
      <w:r>
        <w:t>seconded by</w:t>
      </w:r>
      <w:r w:rsidR="00D43396">
        <w:t xml:space="preserve"> </w:t>
      </w:r>
      <w:r w:rsidR="005F767E">
        <w:t>Boelter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927AB9E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tbl>
      <w:tblPr>
        <w:tblpPr w:leftFromText="180" w:rightFromText="180" w:vertAnchor="text" w:horzAnchor="margin" w:tblpXSpec="center" w:tblpY="105"/>
        <w:tblW w:w="10942" w:type="dxa"/>
        <w:tblLook w:val="04A0" w:firstRow="1" w:lastRow="0" w:firstColumn="1" w:lastColumn="0" w:noHBand="0" w:noVBand="1"/>
      </w:tblPr>
      <w:tblGrid>
        <w:gridCol w:w="316"/>
        <w:gridCol w:w="3420"/>
        <w:gridCol w:w="5726"/>
        <w:gridCol w:w="1480"/>
      </w:tblGrid>
      <w:tr w:rsidR="00FE6147" w:rsidRPr="00FE6147" w14:paraId="3F90595E" w14:textId="77777777" w:rsidTr="00FE6147">
        <w:trPr>
          <w:trHeight w:val="294"/>
        </w:trPr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1CF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8"/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FE6147" w:rsidRPr="00FE6147" w14:paraId="55D96010" w14:textId="77777777" w:rsidTr="00FE6147">
        <w:trPr>
          <w:trHeight w:val="272"/>
        </w:trPr>
        <w:tc>
          <w:tcPr>
            <w:tcW w:w="10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FC14DF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- 08-30-2023</w:t>
            </w:r>
          </w:p>
        </w:tc>
      </w:tr>
      <w:tr w:rsidR="00FE6147" w:rsidRPr="00FE6147" w14:paraId="72EB677C" w14:textId="77777777" w:rsidTr="00FE6147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7236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D4E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608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FC0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147" w:rsidRPr="00FE6147" w14:paraId="27FEF7FE" w14:textId="77777777" w:rsidTr="00FE6147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F7E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5748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54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E765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FE6147" w:rsidRPr="00FE6147" w14:paraId="38D85132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CA5E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B9C8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610 Depot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268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Plant Maintenance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6F58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$254.60 </w:t>
            </w:r>
          </w:p>
        </w:tc>
      </w:tr>
      <w:tr w:rsidR="00FE6147" w:rsidRPr="00FE6147" w14:paraId="2F996225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B6E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215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Abbott, Trisha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343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Utility account credit balance refund - 411 Prospect St.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F67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$276.42 </w:t>
            </w:r>
          </w:p>
        </w:tc>
      </w:tr>
      <w:tr w:rsidR="00FE6147" w:rsidRPr="00FE6147" w14:paraId="6BEBCC27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F09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D82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Ahlers and Cooney, PC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1D6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Legal services - IUB Electric Franchise update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104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$195.00 </w:t>
            </w:r>
          </w:p>
        </w:tc>
      </w:tr>
      <w:tr w:rsidR="00FE6147" w:rsidRPr="00FE6147" w14:paraId="0A93CE10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3F0F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582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Border States Industries, Inc.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B12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Streetlighting - bulbs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F41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$564.06 </w:t>
            </w:r>
          </w:p>
        </w:tc>
      </w:tr>
      <w:tr w:rsidR="00FE6147" w:rsidRPr="00FE6147" w14:paraId="6A90E943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4E0E6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D46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Campbell, Higgins, &amp; Mummert, PC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A4F8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Professional services - 12/31/22 year end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911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$2,825.00 </w:t>
            </w:r>
          </w:p>
        </w:tc>
      </w:tr>
      <w:tr w:rsidR="00FE6147" w:rsidRPr="00FE6147" w14:paraId="717FC087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A67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68D1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Canadian Pacific Railway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F33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Overhead electric wire crossing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58C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$800.00 </w:t>
            </w:r>
          </w:p>
        </w:tc>
      </w:tr>
      <w:tr w:rsidR="00FE6147" w:rsidRPr="00FE6147" w14:paraId="1E1EECF7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9ED2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09F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70C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Split with City - purchase of McLaughlin Mud Vac Excavator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DF9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$61,166.00 </w:t>
            </w:r>
          </w:p>
        </w:tc>
      </w:tr>
      <w:tr w:rsidR="00FE6147" w:rsidRPr="00FE6147" w14:paraId="3E1606BB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874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74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FD2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City Hall bills split for July 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DA0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$7,229.21 </w:t>
            </w:r>
          </w:p>
        </w:tc>
      </w:tr>
      <w:tr w:rsidR="00FE6147" w:rsidRPr="00FE6147" w14:paraId="44A1B0E7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FDE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4D206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DAAA" w14:textId="42E5832B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Diesel/gas purchases - March through July 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853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$1,432.79 </w:t>
            </w:r>
          </w:p>
        </w:tc>
      </w:tr>
      <w:tr w:rsidR="00FE6147" w:rsidRPr="00FE6147" w14:paraId="10C7A36B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558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CE9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BAC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Electric Franchise update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B11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$1,240.00 </w:t>
            </w:r>
          </w:p>
        </w:tc>
      </w:tr>
      <w:tr w:rsidR="00FE6147" w:rsidRPr="00FE6147" w14:paraId="62FB16E0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4F95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64A8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86A02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949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$12,047.06 </w:t>
            </w:r>
          </w:p>
        </w:tc>
      </w:tr>
      <w:tr w:rsidR="00FE6147" w:rsidRPr="00FE6147" w14:paraId="04D8E53F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982E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284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Iowa Department of Revenue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A48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Sales tax - for July 2023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73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$7,831.29 </w:t>
            </w:r>
          </w:p>
        </w:tc>
      </w:tr>
      <w:tr w:rsidR="00FE6147" w:rsidRPr="00FE6147" w14:paraId="19D19682" w14:textId="77777777" w:rsidTr="00FE6147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F45B5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1DD7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C8B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140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$300.00 </w:t>
            </w:r>
          </w:p>
        </w:tc>
      </w:tr>
      <w:tr w:rsidR="00FE6147" w:rsidRPr="00FE6147" w14:paraId="28274BBA" w14:textId="77777777" w:rsidTr="00FE6147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7A8A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0E0C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Iowa Utilities Board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B41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2023 - 4th Quarter Direct Assessment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502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$2,090.50 </w:t>
            </w:r>
          </w:p>
        </w:tc>
      </w:tr>
      <w:tr w:rsidR="00FE6147" w:rsidRPr="00FE6147" w14:paraId="2D477266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EAB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9D7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6A5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July wages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C88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$4,705.95 </w:t>
            </w:r>
          </w:p>
        </w:tc>
      </w:tr>
      <w:tr w:rsidR="00FE6147" w:rsidRPr="00FE6147" w14:paraId="19DF3AE4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C727C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BC7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Lawson Products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6F3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Plant Maintenance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74B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$101.64 </w:t>
            </w:r>
          </w:p>
        </w:tc>
      </w:tr>
      <w:tr w:rsidR="00FE6147" w:rsidRPr="00FE6147" w14:paraId="74262B24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30F5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BC7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0ED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Publish Board minutes - 6/28/23 meeting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9111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$90.34 </w:t>
            </w:r>
          </w:p>
        </w:tc>
      </w:tr>
      <w:tr w:rsidR="00FE6147" w:rsidRPr="00FE6147" w14:paraId="4A311179" w14:textId="77777777" w:rsidTr="00FE6147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E87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9FC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9C0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5A6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$129,943.05 </w:t>
            </w:r>
          </w:p>
        </w:tc>
      </w:tr>
      <w:tr w:rsidR="00FE6147" w:rsidRPr="00FE6147" w14:paraId="64538460" w14:textId="77777777" w:rsidTr="00FE6147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8259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5158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67C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EED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FE6147" w:rsidRPr="00FE6147" w14:paraId="586BBB7E" w14:textId="77777777" w:rsidTr="00FE6147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A4CE2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D86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6E9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B33C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$295.04 </w:t>
            </w:r>
          </w:p>
        </w:tc>
      </w:tr>
      <w:tr w:rsidR="00FE6147" w:rsidRPr="00FE6147" w14:paraId="032A32F1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4C18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B32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DA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6B8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$1,200.00 </w:t>
            </w:r>
          </w:p>
        </w:tc>
      </w:tr>
      <w:tr w:rsidR="00FE6147" w:rsidRPr="00FE6147" w14:paraId="72E33855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0ED78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D30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SP Heating &amp; Cooling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665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Service HVAC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677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$210.00 </w:t>
            </w:r>
          </w:p>
        </w:tc>
      </w:tr>
      <w:tr w:rsidR="00FE6147" w:rsidRPr="00FE6147" w14:paraId="04E623C9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F816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2A5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T.P. Anderson &amp; Company, PC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87A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Preliminary audit work for year ended 12/31/2022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CEB1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$4,220.00 </w:t>
            </w:r>
          </w:p>
        </w:tc>
      </w:tr>
      <w:tr w:rsidR="00FE6147" w:rsidRPr="00FE6147" w14:paraId="1CD87C68" w14:textId="77777777" w:rsidTr="00FE6147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947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4BE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A89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E0B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$279.24 </w:t>
            </w:r>
          </w:p>
        </w:tc>
      </w:tr>
      <w:tr w:rsidR="00FE6147" w:rsidRPr="00FE6147" w14:paraId="527C02E9" w14:textId="77777777" w:rsidTr="00FE6147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96BA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0FF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U.S. Postmaster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E501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Postage - utility bills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228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$99.76 </w:t>
            </w:r>
          </w:p>
        </w:tc>
      </w:tr>
      <w:tr w:rsidR="00FE6147" w:rsidRPr="00FE6147" w14:paraId="3DC87AB8" w14:textId="77777777" w:rsidTr="00FE6147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804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299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55C2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Meeting expenses, Distribution maint., Plant maint.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D8A1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$1,100.42 </w:t>
            </w:r>
          </w:p>
        </w:tc>
      </w:tr>
      <w:tr w:rsidR="00FE6147" w:rsidRPr="00FE6147" w14:paraId="79B8C24A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8C3B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A896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DF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AA9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$27,562.08 </w:t>
            </w:r>
          </w:p>
        </w:tc>
      </w:tr>
      <w:tr w:rsidR="00FE6147" w:rsidRPr="00FE6147" w14:paraId="1D44DAEC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283E6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18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C84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Inventory - pole risers, streetlight bulbs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4873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$2,576.56 </w:t>
            </w:r>
          </w:p>
        </w:tc>
      </w:tr>
      <w:tr w:rsidR="00FE6147" w:rsidRPr="00FE6147" w14:paraId="35C36253" w14:textId="77777777" w:rsidTr="00FE6147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463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3B1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BC0C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0381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$271,061.01 </w:t>
            </w:r>
          </w:p>
        </w:tc>
      </w:tr>
      <w:tr w:rsidR="00FE6147" w:rsidRPr="00FE6147" w14:paraId="2DE45A47" w14:textId="77777777" w:rsidTr="00FE6147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FEAB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0D4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4F7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51C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147" w:rsidRPr="00FE6147" w14:paraId="7CE031DA" w14:textId="77777777" w:rsidTr="00FE6147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14C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19D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83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912C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147" w:rsidRPr="00FE6147" w14:paraId="6B5BD4A7" w14:textId="77777777" w:rsidTr="00FE6147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5757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97C5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413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Nine refunds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A0DA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$2,280.00 </w:t>
            </w:r>
          </w:p>
        </w:tc>
      </w:tr>
      <w:tr w:rsidR="00FE6147" w:rsidRPr="00FE6147" w14:paraId="2172CAD9" w14:textId="77777777" w:rsidTr="00FE6147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01F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CE12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7FF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61D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$2,280.00 </w:t>
            </w:r>
          </w:p>
        </w:tc>
      </w:tr>
      <w:tr w:rsidR="00FE6147" w:rsidRPr="00FE6147" w14:paraId="0555DEDD" w14:textId="77777777" w:rsidTr="00FE6147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AF96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F5A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80D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F0C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147" w:rsidRPr="00FE6147" w14:paraId="6B080C4A" w14:textId="77777777" w:rsidTr="00FE6147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37776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C60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E46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A9AC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147" w:rsidRPr="00FE6147" w14:paraId="59943516" w14:textId="77777777" w:rsidTr="00FE6147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66CC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79F2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30F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Aflac - July payroll deductions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B3D1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$445.35 </w:t>
            </w:r>
          </w:p>
        </w:tc>
      </w:tr>
      <w:tr w:rsidR="00FE6147" w:rsidRPr="00FE6147" w14:paraId="2A70FE8F" w14:textId="77777777" w:rsidTr="00FE6147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76D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EF61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0FB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Dental Ins. September coverage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B127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$133.34 </w:t>
            </w:r>
          </w:p>
        </w:tc>
      </w:tr>
      <w:tr w:rsidR="00FE6147" w:rsidRPr="00FE6147" w14:paraId="4633F06B" w14:textId="77777777" w:rsidTr="00FE6147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2822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C41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E56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Life/AD&amp;D, LTD/STD - Sept. coverage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411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$155.25 </w:t>
            </w:r>
          </w:p>
        </w:tc>
      </w:tr>
      <w:tr w:rsidR="00FE6147" w:rsidRPr="00FE6147" w14:paraId="7306B29E" w14:textId="77777777" w:rsidTr="00FE6147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B0E8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A908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71E5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HSA Contrib. for July &amp; August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3DC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FE6147" w:rsidRPr="00FE6147" w14:paraId="24CE2D25" w14:textId="77777777" w:rsidTr="00FE6147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F4CBC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B38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CC61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HSA Contrib. for July &amp; August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A824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$634.00 </w:t>
            </w:r>
          </w:p>
        </w:tc>
      </w:tr>
      <w:tr w:rsidR="00FE6147" w:rsidRPr="00FE6147" w14:paraId="01B848C0" w14:textId="77777777" w:rsidTr="00FE6147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6A389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6FF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707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>Health Ins. Sept. coverage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35A9F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color w:val="auto"/>
                <w:szCs w:val="20"/>
              </w:rPr>
              <w:t xml:space="preserve">$5,610.12 </w:t>
            </w:r>
          </w:p>
        </w:tc>
      </w:tr>
      <w:tr w:rsidR="00FE6147" w:rsidRPr="00FE6147" w14:paraId="6C88D49E" w14:textId="77777777" w:rsidTr="00FE6147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B010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262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F2C3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22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$7,178.06 </w:t>
            </w:r>
          </w:p>
        </w:tc>
      </w:tr>
      <w:tr w:rsidR="00FE6147" w:rsidRPr="00FE6147" w14:paraId="0577466E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9D4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35AA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FE614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986B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1CA8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FE6147" w:rsidRPr="00FE6147" w14:paraId="78E60808" w14:textId="77777777" w:rsidTr="00FE6147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5A4EE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166D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36E1" w14:textId="77777777" w:rsidR="00FE6147" w:rsidRPr="00FE6147" w:rsidRDefault="00FE6147" w:rsidP="00FE6147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2312" w14:textId="77777777" w:rsidR="00FE6147" w:rsidRPr="00FE6147" w:rsidRDefault="00FE6147" w:rsidP="00FE6147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FE6147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$280,519.07 </w:t>
            </w:r>
          </w:p>
        </w:tc>
      </w:tr>
    </w:tbl>
    <w:p w14:paraId="11EF9C5A" w14:textId="77777777" w:rsidR="00AD3CEE" w:rsidRDefault="00AD3CEE" w:rsidP="0010503A">
      <w:pPr>
        <w:ind w:left="0" w:right="28" w:firstLine="0"/>
      </w:pPr>
    </w:p>
    <w:p w14:paraId="169B2A37" w14:textId="77777777" w:rsidR="00A647B4" w:rsidRDefault="00A647B4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1D4F67DD" w14:textId="77777777" w:rsidR="00A647B4" w:rsidRDefault="00A647B4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E4998A1" w14:textId="13056117" w:rsidR="00B82CEB" w:rsidRPr="00B82CEB" w:rsidRDefault="00B82CEB" w:rsidP="00F67484">
      <w:pPr>
        <w:spacing w:after="26"/>
        <w:ind w:left="0" w:right="28" w:firstLine="0"/>
        <w:rPr>
          <w:b/>
          <w:bCs/>
          <w:noProof/>
          <w:u w:val="single"/>
        </w:rPr>
      </w:pPr>
      <w:r w:rsidRPr="00B82CEB">
        <w:rPr>
          <w:b/>
          <w:bCs/>
          <w:noProof/>
          <w:u w:val="single"/>
        </w:rPr>
        <w:t xml:space="preserve">Month Ending </w:t>
      </w:r>
      <w:r w:rsidR="00822AA6">
        <w:rPr>
          <w:b/>
          <w:bCs/>
          <w:noProof/>
          <w:u w:val="single"/>
        </w:rPr>
        <w:t>Ju</w:t>
      </w:r>
      <w:r w:rsidR="00FE6147">
        <w:rPr>
          <w:b/>
          <w:bCs/>
          <w:noProof/>
          <w:u w:val="single"/>
        </w:rPr>
        <w:t>ly</w:t>
      </w:r>
      <w:r w:rsidRPr="00B82CEB">
        <w:rPr>
          <w:b/>
          <w:bCs/>
          <w:noProof/>
          <w:u w:val="single"/>
        </w:rPr>
        <w:t xml:space="preserve"> 2023:</w:t>
      </w:r>
    </w:p>
    <w:p w14:paraId="6AAFCEEF" w14:textId="1027E7A4" w:rsidR="00B82CEB" w:rsidRDefault="0070426C" w:rsidP="00F67484">
      <w:pPr>
        <w:spacing w:after="26"/>
        <w:ind w:left="0" w:right="28" w:firstLine="0"/>
      </w:pPr>
      <w:r w:rsidRPr="00B82CEB">
        <w:rPr>
          <w:i/>
          <w:iCs/>
          <w:noProof/>
          <w:u w:val="single"/>
        </w:rPr>
        <w:t>Revenue</w:t>
      </w:r>
      <w:r w:rsidR="00071A7E" w:rsidRPr="00B82CEB">
        <w:rPr>
          <w:i/>
          <w:iCs/>
        </w:rPr>
        <w:t>:</w:t>
      </w:r>
      <w:r w:rsidR="00071A7E">
        <w:t xml:space="preserve"> </w:t>
      </w:r>
      <w:r w:rsidR="00366388">
        <w:t xml:space="preserve"> </w:t>
      </w:r>
      <w:r w:rsidR="00366388" w:rsidRPr="009F7478">
        <w:t>$</w:t>
      </w:r>
      <w:r w:rsidR="00FE6147">
        <w:t>279,166.61</w:t>
      </w:r>
    </w:p>
    <w:p w14:paraId="65E743C2" w14:textId="6CB88A2D" w:rsidR="00F9474D" w:rsidRDefault="0070426C" w:rsidP="00F67484">
      <w:pPr>
        <w:spacing w:after="26"/>
        <w:ind w:left="0" w:right="28" w:firstLine="0"/>
      </w:pPr>
      <w:r w:rsidRPr="00B82CEB">
        <w:rPr>
          <w:i/>
          <w:iCs/>
          <w:u w:val="single"/>
        </w:rPr>
        <w:t>Expense:</w:t>
      </w:r>
      <w:r>
        <w:t xml:space="preserve"> </w:t>
      </w:r>
      <w:r w:rsidR="009A4776" w:rsidRPr="009F7478">
        <w:t xml:space="preserve"> </w:t>
      </w:r>
      <w:r w:rsidR="00445D7A" w:rsidRPr="009F7478">
        <w:t>$</w:t>
      </w:r>
      <w:r w:rsidR="006F20E0">
        <w:t>2</w:t>
      </w:r>
      <w:r w:rsidR="00FE6147">
        <w:t>50,976.50</w:t>
      </w:r>
    </w:p>
    <w:p w14:paraId="430418D7" w14:textId="77777777" w:rsidR="00A647B4" w:rsidRDefault="00A647B4" w:rsidP="00F67484">
      <w:pPr>
        <w:spacing w:after="26"/>
        <w:ind w:left="0" w:right="28" w:firstLine="0"/>
      </w:pPr>
    </w:p>
    <w:p w14:paraId="1E4E9C6E" w14:textId="77777777" w:rsidR="00C6242D" w:rsidRPr="00205AA7" w:rsidRDefault="00C6242D" w:rsidP="00F67484">
      <w:pPr>
        <w:spacing w:after="26"/>
        <w:ind w:left="0" w:right="28" w:firstLine="0"/>
      </w:pPr>
    </w:p>
    <w:p w14:paraId="14B747EA" w14:textId="4C5FECB7" w:rsidR="008B487D" w:rsidRDefault="00E356AB">
      <w:pPr>
        <w:spacing w:after="28"/>
        <w:ind w:left="-5" w:right="28"/>
      </w:pPr>
      <w:r>
        <w:t>Motion</w:t>
      </w:r>
      <w:r w:rsidR="00F16AC1">
        <w:t xml:space="preserve"> </w:t>
      </w:r>
      <w:r w:rsidR="00FE6147">
        <w:t>Maranell</w:t>
      </w:r>
      <w:r>
        <w:t>, seconded by</w:t>
      </w:r>
      <w:r w:rsidR="006F20E0">
        <w:t xml:space="preserve"> </w:t>
      </w:r>
      <w:r w:rsidR="00FE6147">
        <w:t xml:space="preserve">Boelter </w:t>
      </w:r>
      <w:r w:rsidR="008C5598">
        <w:t xml:space="preserve">to approve </w:t>
      </w:r>
      <w:r w:rsidR="00D81211">
        <w:t xml:space="preserve">the </w:t>
      </w:r>
      <w:r w:rsidR="00362118">
        <w:t>following</w:t>
      </w:r>
      <w:r w:rsidR="00F16AC1">
        <w:t xml:space="preserve"> Ju</w:t>
      </w:r>
      <w:r w:rsidR="00FE6147">
        <w:t>ly</w:t>
      </w:r>
      <w:r w:rsidR="00F16AC1">
        <w:t xml:space="preserve"> </w:t>
      </w:r>
      <w:r w:rsidR="00D1761C">
        <w:t>2023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3FACE634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A647B4">
        <w:t xml:space="preserve">-0. </w:t>
      </w:r>
      <w:r w:rsidR="00D24AC6">
        <w:t xml:space="preserve"> </w:t>
      </w:r>
    </w:p>
    <w:p w14:paraId="791093BC" w14:textId="455CF9FC" w:rsidR="00FF0099" w:rsidRDefault="00FF0099" w:rsidP="00272B8C">
      <w:pPr>
        <w:spacing w:after="28"/>
        <w:ind w:left="0" w:right="28" w:firstLine="0"/>
      </w:pPr>
    </w:p>
    <w:p w14:paraId="3FB68CAC" w14:textId="77777777" w:rsidR="000E3D15" w:rsidRDefault="0094637C" w:rsidP="0094637C">
      <w:pPr>
        <w:spacing w:after="28"/>
        <w:ind w:left="-5" w:right="28"/>
      </w:pPr>
      <w:r>
        <w:t>Motion Boelter seconded by Maranell to approve new fees for posting a property for non-payment</w:t>
      </w:r>
      <w:r w:rsidR="005605F8">
        <w:t xml:space="preserve"> of utility bill(s)</w:t>
      </w:r>
      <w:r>
        <w:t xml:space="preserve">, reconnect fees during </w:t>
      </w:r>
      <w:r w:rsidR="000E3D15">
        <w:t xml:space="preserve">and after </w:t>
      </w:r>
      <w:r>
        <w:t>working hours</w:t>
      </w:r>
      <w:r w:rsidR="000E3D15">
        <w:t>,</w:t>
      </w:r>
      <w:r>
        <w:t xml:space="preserve"> and charges for insufficient funds</w:t>
      </w:r>
      <w:r w:rsidR="000E3D15">
        <w:t xml:space="preserve"> payments.</w:t>
      </w:r>
      <w:r>
        <w:t xml:space="preserve">  They are as follows:  </w:t>
      </w:r>
    </w:p>
    <w:p w14:paraId="4F02C330" w14:textId="61644D3E" w:rsidR="0094637C" w:rsidRDefault="0094637C" w:rsidP="000E3D15">
      <w:pPr>
        <w:pStyle w:val="ListParagraph"/>
        <w:numPr>
          <w:ilvl w:val="0"/>
          <w:numId w:val="6"/>
        </w:numPr>
        <w:spacing w:after="28"/>
        <w:ind w:right="28"/>
      </w:pPr>
      <w:r>
        <w:t>Posting fees for non-payment</w:t>
      </w:r>
      <w:r w:rsidR="000E3D15">
        <w:t>:</w:t>
      </w:r>
      <w:r w:rsidR="000E3D15">
        <w:tab/>
      </w:r>
      <w:r w:rsidR="000E3D15">
        <w:tab/>
      </w:r>
      <w:r>
        <w:t>$50.00</w:t>
      </w:r>
    </w:p>
    <w:p w14:paraId="3806E486" w14:textId="2F43D8D5" w:rsidR="0094637C" w:rsidRDefault="0094637C" w:rsidP="000E3D15">
      <w:pPr>
        <w:pStyle w:val="ListParagraph"/>
        <w:numPr>
          <w:ilvl w:val="0"/>
          <w:numId w:val="6"/>
        </w:numPr>
        <w:spacing w:after="28"/>
        <w:ind w:right="28"/>
      </w:pPr>
      <w:r>
        <w:t>Reconnect fees during working hours</w:t>
      </w:r>
      <w:r w:rsidR="000E3D15">
        <w:t>:</w:t>
      </w:r>
      <w:r w:rsidR="000E3D15">
        <w:tab/>
      </w:r>
      <w:r>
        <w:t>$50.00</w:t>
      </w:r>
    </w:p>
    <w:p w14:paraId="7B79CB95" w14:textId="4C7BF3DF" w:rsidR="0094637C" w:rsidRDefault="0094637C" w:rsidP="000E3D15">
      <w:pPr>
        <w:pStyle w:val="ListParagraph"/>
        <w:numPr>
          <w:ilvl w:val="0"/>
          <w:numId w:val="6"/>
        </w:numPr>
        <w:spacing w:after="28"/>
        <w:ind w:right="28"/>
      </w:pPr>
      <w:r>
        <w:t>Reconnect fees after working hours</w:t>
      </w:r>
      <w:r w:rsidR="000E3D15">
        <w:t>:</w:t>
      </w:r>
      <w:r w:rsidR="000E3D15">
        <w:tab/>
      </w:r>
      <w:r w:rsidR="000E3D15">
        <w:tab/>
      </w:r>
      <w:r>
        <w:t>$100.00</w:t>
      </w:r>
    </w:p>
    <w:p w14:paraId="0A840A58" w14:textId="661DE3E5" w:rsidR="0094637C" w:rsidRDefault="0094637C" w:rsidP="000E3D15">
      <w:pPr>
        <w:pStyle w:val="ListParagraph"/>
        <w:numPr>
          <w:ilvl w:val="0"/>
          <w:numId w:val="6"/>
        </w:numPr>
        <w:spacing w:after="28"/>
        <w:ind w:right="28"/>
      </w:pPr>
      <w:r>
        <w:t>Charge for insufficient funds</w:t>
      </w:r>
      <w:r w:rsidR="000E3D15">
        <w:t>:</w:t>
      </w:r>
      <w:r w:rsidR="000E3D15">
        <w:tab/>
      </w:r>
      <w:r w:rsidR="000E3D15">
        <w:tab/>
      </w:r>
      <w:r>
        <w:t>$30.00</w:t>
      </w:r>
    </w:p>
    <w:p w14:paraId="068D8526" w14:textId="77777777" w:rsidR="0094637C" w:rsidRDefault="0094637C" w:rsidP="0094637C">
      <w:pPr>
        <w:spacing w:after="28"/>
        <w:ind w:left="-5" w:right="28"/>
      </w:pPr>
      <w:r>
        <w:t xml:space="preserve">Motion carried 3-0.  </w:t>
      </w:r>
    </w:p>
    <w:p w14:paraId="7E39B89A" w14:textId="77777777" w:rsidR="0094637C" w:rsidRDefault="0094637C" w:rsidP="0094637C">
      <w:pPr>
        <w:spacing w:after="28"/>
        <w:ind w:left="0" w:right="28" w:firstLine="0"/>
      </w:pPr>
    </w:p>
    <w:p w14:paraId="076BD5D3" w14:textId="324E544A" w:rsidR="0094637C" w:rsidRDefault="0094637C" w:rsidP="0094637C">
      <w:pPr>
        <w:spacing w:after="28"/>
        <w:ind w:left="0" w:right="28" w:firstLine="0"/>
        <w:rPr>
          <w:color w:val="FF0000"/>
        </w:rPr>
      </w:pPr>
      <w:r>
        <w:t xml:space="preserve">The </w:t>
      </w:r>
      <w:r w:rsidR="005605F8">
        <w:t>B</w:t>
      </w:r>
      <w:r>
        <w:t xml:space="preserve">oard and </w:t>
      </w:r>
      <w:r w:rsidR="005605F8">
        <w:t>Ge</w:t>
      </w:r>
      <w:r>
        <w:t xml:space="preserve">neral </w:t>
      </w:r>
      <w:r w:rsidR="005605F8">
        <w:t>M</w:t>
      </w:r>
      <w:r>
        <w:t>anager</w:t>
      </w:r>
      <w:r w:rsidR="005605F8">
        <w:t xml:space="preserve">, Zeutenhorst, </w:t>
      </w:r>
      <w:r>
        <w:t>discussed succession planning</w:t>
      </w:r>
      <w:r w:rsidR="005605F8">
        <w:t>.  Z</w:t>
      </w:r>
      <w:r>
        <w:t xml:space="preserve">eutenhorst informed the </w:t>
      </w:r>
      <w:r w:rsidR="005605F8">
        <w:t>B</w:t>
      </w:r>
      <w:r>
        <w:t xml:space="preserve">oard that he was also discussing this </w:t>
      </w:r>
      <w:r w:rsidR="005605F8">
        <w:t xml:space="preserve">matter </w:t>
      </w:r>
      <w:r>
        <w:t>with the City Council.  They will be looking in the future at a succession planning resolution</w:t>
      </w:r>
      <w:r w:rsidR="005605F8">
        <w:t xml:space="preserve">, </w:t>
      </w:r>
      <w:r>
        <w:t>spelling out the specifics</w:t>
      </w:r>
      <w:r w:rsidR="005605F8">
        <w:t>,</w:t>
      </w:r>
      <w:r>
        <w:t xml:space="preserve"> and planning for pending retirement and successful transition.</w:t>
      </w:r>
    </w:p>
    <w:p w14:paraId="18F634D6" w14:textId="77777777" w:rsidR="00FE6147" w:rsidRDefault="00FE6147" w:rsidP="00020C83">
      <w:pPr>
        <w:spacing w:after="28"/>
        <w:ind w:left="0" w:right="28" w:firstLine="0"/>
      </w:pPr>
    </w:p>
    <w:p w14:paraId="29F994BB" w14:textId="2F8710F7" w:rsidR="00A70D9E" w:rsidRDefault="00A70D9E" w:rsidP="00272B8C">
      <w:pPr>
        <w:spacing w:after="28"/>
        <w:ind w:left="0" w:right="28" w:firstLine="0"/>
      </w:pPr>
      <w:r>
        <w:t xml:space="preserve">There being no further business, motion Maranell, seconded by </w:t>
      </w:r>
      <w:r w:rsidR="00F16AC1">
        <w:t>Rydberg</w:t>
      </w:r>
      <w:r>
        <w:t xml:space="preserve"> to adjourn at 1:</w:t>
      </w:r>
      <w:r w:rsidR="008D4909">
        <w:t>1</w:t>
      </w:r>
      <w:r w:rsidR="006F20E0">
        <w:t>5</w:t>
      </w:r>
      <w:r>
        <w:t xml:space="preserve"> p.m. Motion carried 3-0.</w:t>
      </w:r>
    </w:p>
    <w:p w14:paraId="6E1BB060" w14:textId="3A55A226" w:rsidR="00AD3CEE" w:rsidRDefault="00AD3CEE" w:rsidP="00AD3CEE">
      <w:pPr>
        <w:spacing w:after="28"/>
        <w:ind w:left="0" w:right="28" w:firstLine="0"/>
      </w:pPr>
    </w:p>
    <w:p w14:paraId="7F86B578" w14:textId="34FB2AB6" w:rsidR="00B37AD6" w:rsidRDefault="00B37AD6" w:rsidP="00272B8C">
      <w:pPr>
        <w:spacing w:after="28"/>
        <w:ind w:left="0" w:right="28" w:firstLine="0"/>
        <w:rPr>
          <w:sz w:val="16"/>
        </w:rPr>
      </w:pPr>
    </w:p>
    <w:p w14:paraId="22A2464F" w14:textId="77777777" w:rsidR="00AD3CEE" w:rsidRDefault="00AD3CEE" w:rsidP="00272B8C">
      <w:pPr>
        <w:spacing w:after="28"/>
        <w:ind w:left="0" w:right="28" w:firstLine="0"/>
        <w:rPr>
          <w:sz w:val="16"/>
        </w:rPr>
      </w:pPr>
    </w:p>
    <w:p w14:paraId="03DAEAC4" w14:textId="77777777" w:rsidR="00D92CF6" w:rsidRPr="00D92CF6" w:rsidRDefault="00D92CF6" w:rsidP="00D92CF6">
      <w:pPr>
        <w:spacing w:after="21" w:line="259" w:lineRule="auto"/>
        <w:ind w:left="4320" w:right="0" w:firstLine="0"/>
        <w:rPr>
          <w:sz w:val="12"/>
          <w:szCs w:val="12"/>
        </w:rPr>
      </w:pPr>
    </w:p>
    <w:p w14:paraId="729FB5D0" w14:textId="77777777" w:rsidR="00D92CF6" w:rsidRDefault="00D92CF6" w:rsidP="00D92CF6">
      <w:pPr>
        <w:spacing w:after="21" w:line="259" w:lineRule="auto"/>
        <w:ind w:left="4320" w:right="0" w:firstLine="0"/>
      </w:pPr>
    </w:p>
    <w:p w14:paraId="49ED386D" w14:textId="213B427B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70D9E">
        <w:t xml:space="preserve">Josh Rydberg, President </w:t>
      </w:r>
      <w:r w:rsidR="00AF4A0F">
        <w:t>of Board</w:t>
      </w:r>
      <w:r>
        <w:t xml:space="preserve"> </w:t>
      </w:r>
    </w:p>
    <w:p w14:paraId="7C8DCAAC" w14:textId="3A61D5E2" w:rsidR="0083354D" w:rsidRDefault="0083354D" w:rsidP="00CB60A5">
      <w:pPr>
        <w:rPr>
          <w:sz w:val="18"/>
          <w:szCs w:val="18"/>
        </w:rPr>
      </w:pPr>
    </w:p>
    <w:p w14:paraId="693EF7DF" w14:textId="66F7ED6F" w:rsidR="0083354D" w:rsidRDefault="0083354D" w:rsidP="00CB60A5">
      <w:pPr>
        <w:rPr>
          <w:sz w:val="18"/>
          <w:szCs w:val="18"/>
        </w:rPr>
      </w:pPr>
    </w:p>
    <w:p w14:paraId="44B353C4" w14:textId="3C2B270B" w:rsidR="0083354D" w:rsidRDefault="0083354D" w:rsidP="00CB60A5">
      <w:pPr>
        <w:rPr>
          <w:sz w:val="18"/>
          <w:szCs w:val="18"/>
        </w:rPr>
      </w:pP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617CAC32" w14:textId="2B2C129D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</w:p>
    <w:sectPr w:rsidR="00CB60A5" w:rsidRPr="00CB60A5" w:rsidSect="00D92CF6">
      <w:pgSz w:w="12240" w:h="20160"/>
      <w:pgMar w:top="576" w:right="1742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78A"/>
    <w:multiLevelType w:val="hybridMultilevel"/>
    <w:tmpl w:val="8530E9BE"/>
    <w:lvl w:ilvl="0" w:tplc="78E08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C02"/>
    <w:multiLevelType w:val="hybridMultilevel"/>
    <w:tmpl w:val="72A6D5CA"/>
    <w:lvl w:ilvl="0" w:tplc="3642CE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527"/>
    <w:multiLevelType w:val="hybridMultilevel"/>
    <w:tmpl w:val="73480474"/>
    <w:lvl w:ilvl="0" w:tplc="5A780E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CED"/>
    <w:multiLevelType w:val="hybridMultilevel"/>
    <w:tmpl w:val="C4E66174"/>
    <w:lvl w:ilvl="0" w:tplc="DA628C0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4"/>
    <w:lvlOverride w:ilvl="0">
      <w:startOverride w:val="1"/>
    </w:lvlOverride>
  </w:num>
  <w:num w:numId="2" w16cid:durableId="122234977">
    <w:abstractNumId w:val="5"/>
  </w:num>
  <w:num w:numId="3" w16cid:durableId="1304458125">
    <w:abstractNumId w:val="0"/>
  </w:num>
  <w:num w:numId="4" w16cid:durableId="1033529985">
    <w:abstractNumId w:val="2"/>
  </w:num>
  <w:num w:numId="5" w16cid:durableId="417604313">
    <w:abstractNumId w:val="1"/>
  </w:num>
  <w:num w:numId="6" w16cid:durableId="37535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599"/>
    <w:rsid w:val="00014D4B"/>
    <w:rsid w:val="00015F63"/>
    <w:rsid w:val="00020C8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7AAC"/>
    <w:rsid w:val="000A051F"/>
    <w:rsid w:val="000A1135"/>
    <w:rsid w:val="000A31ED"/>
    <w:rsid w:val="000A649F"/>
    <w:rsid w:val="000B6284"/>
    <w:rsid w:val="000B64C4"/>
    <w:rsid w:val="000C1537"/>
    <w:rsid w:val="000C4414"/>
    <w:rsid w:val="000D5A08"/>
    <w:rsid w:val="000D60CF"/>
    <w:rsid w:val="000D6B00"/>
    <w:rsid w:val="000E3D15"/>
    <w:rsid w:val="000E672B"/>
    <w:rsid w:val="000E6F0E"/>
    <w:rsid w:val="000F72A5"/>
    <w:rsid w:val="0010503A"/>
    <w:rsid w:val="001136B2"/>
    <w:rsid w:val="001159E6"/>
    <w:rsid w:val="00116DB7"/>
    <w:rsid w:val="00122EE5"/>
    <w:rsid w:val="00125805"/>
    <w:rsid w:val="00133669"/>
    <w:rsid w:val="001348C0"/>
    <w:rsid w:val="00137C2D"/>
    <w:rsid w:val="00140556"/>
    <w:rsid w:val="00140FA8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A0E4B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5625"/>
    <w:rsid w:val="00272B8C"/>
    <w:rsid w:val="00272C48"/>
    <w:rsid w:val="00273AF2"/>
    <w:rsid w:val="00274BD2"/>
    <w:rsid w:val="00276692"/>
    <w:rsid w:val="00277315"/>
    <w:rsid w:val="00280821"/>
    <w:rsid w:val="00280B3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135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0E58"/>
    <w:rsid w:val="00375A9B"/>
    <w:rsid w:val="00376456"/>
    <w:rsid w:val="00376988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036C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958DD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5750D"/>
    <w:rsid w:val="005605F8"/>
    <w:rsid w:val="00560E2E"/>
    <w:rsid w:val="00564FBC"/>
    <w:rsid w:val="005661F1"/>
    <w:rsid w:val="00570BA7"/>
    <w:rsid w:val="0057458D"/>
    <w:rsid w:val="005823A1"/>
    <w:rsid w:val="00582DAC"/>
    <w:rsid w:val="00585389"/>
    <w:rsid w:val="0058592F"/>
    <w:rsid w:val="00597571"/>
    <w:rsid w:val="005A1370"/>
    <w:rsid w:val="005A1D37"/>
    <w:rsid w:val="005A260C"/>
    <w:rsid w:val="005A4D80"/>
    <w:rsid w:val="005B2670"/>
    <w:rsid w:val="005B57B7"/>
    <w:rsid w:val="005B662D"/>
    <w:rsid w:val="005C154A"/>
    <w:rsid w:val="005C1E8F"/>
    <w:rsid w:val="005C2554"/>
    <w:rsid w:val="005C2FFC"/>
    <w:rsid w:val="005C643B"/>
    <w:rsid w:val="005C68CB"/>
    <w:rsid w:val="005D0446"/>
    <w:rsid w:val="005D14E4"/>
    <w:rsid w:val="005F30AA"/>
    <w:rsid w:val="005F604B"/>
    <w:rsid w:val="005F767E"/>
    <w:rsid w:val="005F7F6D"/>
    <w:rsid w:val="00610F55"/>
    <w:rsid w:val="00613743"/>
    <w:rsid w:val="006213DA"/>
    <w:rsid w:val="006239CF"/>
    <w:rsid w:val="00641B81"/>
    <w:rsid w:val="006423DA"/>
    <w:rsid w:val="006516DF"/>
    <w:rsid w:val="006521D6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246C"/>
    <w:rsid w:val="006B468A"/>
    <w:rsid w:val="006B4779"/>
    <w:rsid w:val="006C07DA"/>
    <w:rsid w:val="006D2468"/>
    <w:rsid w:val="006D2E6C"/>
    <w:rsid w:val="006D2F6F"/>
    <w:rsid w:val="006D3F7A"/>
    <w:rsid w:val="006D7176"/>
    <w:rsid w:val="006F20E0"/>
    <w:rsid w:val="0070426C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0CA2"/>
    <w:rsid w:val="00744DA4"/>
    <w:rsid w:val="007535ED"/>
    <w:rsid w:val="007578D1"/>
    <w:rsid w:val="007857C1"/>
    <w:rsid w:val="007905BD"/>
    <w:rsid w:val="007930B2"/>
    <w:rsid w:val="007A2667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AA6"/>
    <w:rsid w:val="00822F59"/>
    <w:rsid w:val="008241FC"/>
    <w:rsid w:val="00831FAE"/>
    <w:rsid w:val="00832C0F"/>
    <w:rsid w:val="0083354D"/>
    <w:rsid w:val="008340E5"/>
    <w:rsid w:val="00836AE0"/>
    <w:rsid w:val="00837139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5482"/>
    <w:rsid w:val="008773FA"/>
    <w:rsid w:val="00880799"/>
    <w:rsid w:val="008822DA"/>
    <w:rsid w:val="00896461"/>
    <w:rsid w:val="008A5089"/>
    <w:rsid w:val="008A6706"/>
    <w:rsid w:val="008B487D"/>
    <w:rsid w:val="008B6123"/>
    <w:rsid w:val="008B723F"/>
    <w:rsid w:val="008B7DFF"/>
    <w:rsid w:val="008C5598"/>
    <w:rsid w:val="008C60B9"/>
    <w:rsid w:val="008D2BF5"/>
    <w:rsid w:val="008D46C2"/>
    <w:rsid w:val="008D4909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4637C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65F9"/>
    <w:rsid w:val="009C19F7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61A98"/>
    <w:rsid w:val="00A62711"/>
    <w:rsid w:val="00A647B4"/>
    <w:rsid w:val="00A67AEE"/>
    <w:rsid w:val="00A70D9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E75A1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251E4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2CEB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029AD"/>
    <w:rsid w:val="00C11E95"/>
    <w:rsid w:val="00C145D8"/>
    <w:rsid w:val="00C174E6"/>
    <w:rsid w:val="00C2481A"/>
    <w:rsid w:val="00C36A1B"/>
    <w:rsid w:val="00C377D4"/>
    <w:rsid w:val="00C37C8A"/>
    <w:rsid w:val="00C40834"/>
    <w:rsid w:val="00C41CD6"/>
    <w:rsid w:val="00C44F80"/>
    <w:rsid w:val="00C46577"/>
    <w:rsid w:val="00C476BD"/>
    <w:rsid w:val="00C55928"/>
    <w:rsid w:val="00C6242D"/>
    <w:rsid w:val="00C64F14"/>
    <w:rsid w:val="00C81ACE"/>
    <w:rsid w:val="00C8252C"/>
    <w:rsid w:val="00C82DB6"/>
    <w:rsid w:val="00C83E08"/>
    <w:rsid w:val="00C83E46"/>
    <w:rsid w:val="00C87C8C"/>
    <w:rsid w:val="00C9000A"/>
    <w:rsid w:val="00C94B1F"/>
    <w:rsid w:val="00CA0A56"/>
    <w:rsid w:val="00CA66B3"/>
    <w:rsid w:val="00CB60A5"/>
    <w:rsid w:val="00CC01D4"/>
    <w:rsid w:val="00CC4BA2"/>
    <w:rsid w:val="00CC71D7"/>
    <w:rsid w:val="00CD2793"/>
    <w:rsid w:val="00CD3292"/>
    <w:rsid w:val="00CD6365"/>
    <w:rsid w:val="00CE0D18"/>
    <w:rsid w:val="00D1318F"/>
    <w:rsid w:val="00D1761C"/>
    <w:rsid w:val="00D21D3D"/>
    <w:rsid w:val="00D2265F"/>
    <w:rsid w:val="00D24AC6"/>
    <w:rsid w:val="00D259C0"/>
    <w:rsid w:val="00D2643B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222D"/>
    <w:rsid w:val="00DC36BD"/>
    <w:rsid w:val="00DD71EC"/>
    <w:rsid w:val="00DE34F1"/>
    <w:rsid w:val="00DE4F14"/>
    <w:rsid w:val="00DE7C90"/>
    <w:rsid w:val="00DF0AD9"/>
    <w:rsid w:val="00DF5D33"/>
    <w:rsid w:val="00E02E84"/>
    <w:rsid w:val="00E03B7B"/>
    <w:rsid w:val="00E127E5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6426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16AC1"/>
    <w:rsid w:val="00F223A7"/>
    <w:rsid w:val="00F23DD1"/>
    <w:rsid w:val="00F35B1C"/>
    <w:rsid w:val="00F35EC1"/>
    <w:rsid w:val="00F5068C"/>
    <w:rsid w:val="00F5370B"/>
    <w:rsid w:val="00F53CAC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57D9"/>
    <w:rsid w:val="00FB73B6"/>
    <w:rsid w:val="00FC10D4"/>
    <w:rsid w:val="00FC28C5"/>
    <w:rsid w:val="00FC6CD2"/>
    <w:rsid w:val="00FD7003"/>
    <w:rsid w:val="00FE6147"/>
    <w:rsid w:val="00FE6A85"/>
    <w:rsid w:val="00FF009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6</cp:revision>
  <cp:lastPrinted>2022-07-07T13:52:00Z</cp:lastPrinted>
  <dcterms:created xsi:type="dcterms:W3CDTF">2023-09-05T14:28:00Z</dcterms:created>
  <dcterms:modified xsi:type="dcterms:W3CDTF">2023-09-05T21:59:00Z</dcterms:modified>
</cp:coreProperties>
</file>